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mc="http://schemas.openxmlformats.org/markup-compatibility/2006" xmlns:a14="http://schemas.microsoft.com/office/drawing/2010/main" mc:Ignorable="w14 wp14" xml:space="preserve">
  <w:body>
    <w:p xmlns:wp14="http://schemas.microsoft.com/office/word/2010/wordml" w:rsidP="51353246" w14:paraId="04893778" wp14:textId="77777777">
      <w:pPr>
        <w:spacing w:before="0" w:line="633" w:lineRule="exact"/>
        <w:ind w:left="0" w:right="0" w:firstLine="0"/>
        <w:jc w:val="center"/>
        <w:rPr>
          <w:rFonts w:ascii="Cambria" w:hAnsi="Cambria" w:eastAsia="Cambria" w:cs="Cambria" w:asciiTheme="majorAscii" w:hAnsiTheme="majorAscii" w:eastAsiaTheme="majorAscii" w:cstheme="majorAscii"/>
          <w:b w:val="1"/>
          <w:bCs w:val="1"/>
          <w:sz w:val="56"/>
          <w:szCs w:val="56"/>
        </w:rPr>
      </w:pPr>
      <w:r w:rsidRPr="51353246">
        <w:rPr>
          <w:rFonts w:ascii="Cambria" w:hAnsi="Cambria" w:eastAsia="Cambria" w:cs="Cambria" w:asciiTheme="majorAscii" w:hAnsiTheme="majorAscii" w:eastAsiaTheme="majorAscii" w:cstheme="majorAscii"/>
          <w:b w:val="1"/>
          <w:bCs w:val="1"/>
          <w:color w:val="293315"/>
          <w:sz w:val="56"/>
          <w:szCs w:val="56"/>
        </w:rPr>
        <w:t>DIRECTIONS</w:t>
      </w:r>
      <w:r w:rsidRPr="51353246">
        <w:rPr>
          <w:rFonts w:ascii="Cambria" w:hAnsi="Cambria" w:eastAsia="Cambria" w:cs="Cambria" w:asciiTheme="majorAscii" w:hAnsiTheme="majorAscii" w:eastAsiaTheme="majorAscii" w:cstheme="majorAscii"/>
          <w:b w:val="1"/>
          <w:bCs w:val="1"/>
          <w:color w:val="293315"/>
          <w:spacing w:val="-88"/>
          <w:sz w:val="56"/>
          <w:szCs w:val="56"/>
        </w:rPr>
        <w:t xml:space="preserve"> </w:t>
      </w:r>
      <w:r w:rsidRPr="51353246">
        <w:rPr>
          <w:rFonts w:ascii="Cambria" w:hAnsi="Cambria" w:eastAsia="Cambria" w:cs="Cambria" w:asciiTheme="majorAscii" w:hAnsiTheme="majorAscii" w:eastAsiaTheme="majorAscii" w:cstheme="majorAscii"/>
          <w:b w:val="1"/>
          <w:bCs w:val="1"/>
          <w:color w:val="293315"/>
          <w:sz w:val="56"/>
          <w:szCs w:val="56"/>
        </w:rPr>
        <w:t>TO</w:t>
      </w:r>
      <w:r w:rsidRPr="51353246">
        <w:rPr>
          <w:rFonts w:ascii="Cambria" w:hAnsi="Cambria" w:eastAsia="Cambria" w:cs="Cambria" w:asciiTheme="majorAscii" w:hAnsiTheme="majorAscii" w:eastAsiaTheme="majorAscii" w:cstheme="majorAscii"/>
          <w:b w:val="1"/>
          <w:bCs w:val="1"/>
          <w:color w:val="293315"/>
          <w:spacing w:val="-92"/>
          <w:sz w:val="56"/>
          <w:szCs w:val="56"/>
        </w:rPr>
        <w:t xml:space="preserve"> </w:t>
      </w:r>
      <w:r w:rsidRPr="51353246">
        <w:rPr>
          <w:rFonts w:ascii="Cambria" w:hAnsi="Cambria" w:eastAsia="Cambria" w:cs="Cambria" w:asciiTheme="majorAscii" w:hAnsiTheme="majorAscii" w:eastAsiaTheme="majorAscii" w:cstheme="majorAscii"/>
          <w:b w:val="1"/>
          <w:bCs w:val="1"/>
          <w:color w:val="293315"/>
          <w:sz w:val="56"/>
          <w:szCs w:val="56"/>
        </w:rPr>
        <w:t>THE</w:t>
      </w:r>
      <w:r w:rsidRPr="51353246">
        <w:rPr>
          <w:rFonts w:ascii="Cambria" w:hAnsi="Cambria" w:eastAsia="Cambria" w:cs="Cambria" w:asciiTheme="majorAscii" w:hAnsiTheme="majorAscii" w:eastAsiaTheme="majorAscii" w:cstheme="majorAscii"/>
          <w:b w:val="1"/>
          <w:bCs w:val="1"/>
          <w:color w:val="293315"/>
          <w:spacing w:val="-93"/>
          <w:sz w:val="56"/>
          <w:szCs w:val="56"/>
        </w:rPr>
        <w:t xml:space="preserve"> </w:t>
      </w:r>
      <w:r w:rsidRPr="51353246">
        <w:rPr>
          <w:rFonts w:ascii="Cambria" w:hAnsi="Cambria" w:eastAsia="Cambria" w:cs="Cambria" w:asciiTheme="majorAscii" w:hAnsiTheme="majorAscii" w:eastAsiaTheme="majorAscii" w:cstheme="majorAscii"/>
          <w:b w:val="1"/>
          <w:bCs w:val="1"/>
          <w:color w:val="293315"/>
          <w:sz w:val="56"/>
          <w:szCs w:val="56"/>
        </w:rPr>
        <w:t>PARTY</w:t>
      </w:r>
    </w:p>
    <w:p xmlns:wp14="http://schemas.microsoft.com/office/word/2010/wordml" w:rsidP="51353246" w14:paraId="0D513776" wp14:textId="4BDFEF54">
      <w:pPr>
        <w:pStyle w:val="BodyText"/>
        <w:spacing w:before="284" w:line="360" w:lineRule="auto"/>
        <w:ind w:right="3416"/>
        <w:jc w:val="both"/>
      </w:pPr>
      <w:r w:rsidR="51353246">
        <w:rPr/>
        <w:t xml:space="preserve">The party is held at Abbots Wood, in Arlington village, west of Hailsham. </w:t>
      </w:r>
      <w:r w:rsidR="51353246">
        <w:rPr/>
        <w:t xml:space="preserve"> </w:t>
      </w:r>
      <w:r w:rsidR="51353246">
        <w:rPr/>
        <w:t>The nearest postcode is BN20 6SJ but won’t leave you at the</w:t>
      </w:r>
      <w:r w:rsidR="51353246">
        <w:rPr/>
        <w:t xml:space="preserve"> </w:t>
      </w:r>
      <w:r w:rsidR="51353246">
        <w:rPr/>
        <w:t>entrance</w:t>
      </w:r>
      <w:r w:rsidR="51353246">
        <w:rPr/>
        <w:t>.</w:t>
      </w:r>
    </w:p>
    <w:p xmlns:wp14="http://schemas.microsoft.com/office/word/2010/wordml" w14:paraId="672A6659" wp14:textId="77777777">
      <w:pPr>
        <w:pStyle w:val="BodyText"/>
        <w:spacing w:before="10"/>
        <w:ind w:left="0"/>
        <w:rPr>
          <w:sz w:val="32"/>
        </w:rPr>
      </w:pPr>
    </w:p>
    <w:p xmlns:wp14="http://schemas.microsoft.com/office/word/2010/wordml" w14:paraId="1239F80C" wp14:textId="77777777">
      <w:pPr>
        <w:pStyle w:val="BodyText"/>
        <w:ind w:right="238"/>
      </w:pPr>
      <w:r>
        <w:rPr/>
        <w:t>From the Boship Roundabout go south on A22 towards Eastbourne, go over the next roundabout, then at the brow of the hill turn right on to Arlington Road West. After about a mile, turn left towards Arlington and Abbots Wood.</w:t>
      </w:r>
    </w:p>
    <w:p xmlns:wp14="http://schemas.microsoft.com/office/word/2010/wordml" w14:paraId="0D6A91DE" wp14:textId="77777777">
      <w:pPr>
        <w:pStyle w:val="BodyText"/>
        <w:ind w:right="359"/>
      </w:pPr>
      <w:r>
        <w:rPr/>
        <w:t>Past the Old Oak on the right, past Tye Hill Road on the right, then it’s about 200 metres on the left hand side.</w:t>
      </w:r>
    </w:p>
    <w:p xmlns:wp14="http://schemas.microsoft.com/office/word/2010/wordml" w14:paraId="0A37501D" wp14:textId="77777777">
      <w:pPr>
        <w:pStyle w:val="BodyText"/>
        <w:spacing w:before="11"/>
        <w:ind w:left="0"/>
        <w:rPr>
          <w:sz w:val="21"/>
        </w:rPr>
      </w:pPr>
    </w:p>
    <w:p xmlns:wp14="http://schemas.microsoft.com/office/word/2010/wordml" w14:paraId="57481B57" wp14:textId="77777777">
      <w:pPr>
        <w:pStyle w:val="BodyText"/>
      </w:pPr>
      <w:r>
        <w:rPr/>
        <w:t>From the Cophall Roundabout on A27 / A22, go north on A22 towards Hailsham. Go over the next roundabout, then at the brow of the hill turn left on to Arlington Road West. After about a mile, turn left towards Arlington and Abbots Wood.</w:t>
      </w:r>
    </w:p>
    <w:p xmlns:wp14="http://schemas.microsoft.com/office/word/2010/wordml" w14:paraId="2225856C" wp14:textId="77777777">
      <w:pPr>
        <w:pStyle w:val="BodyText"/>
        <w:spacing w:before="2"/>
        <w:ind w:right="359"/>
      </w:pPr>
      <w:r>
        <w:rPr/>
        <w:t>Past the Old Oak on the right, past Tye Hill Road on the right, then it’s about 200 metres on the left hand side.</w:t>
      </w:r>
    </w:p>
    <w:p xmlns:wp14="http://schemas.microsoft.com/office/word/2010/wordml" w14:paraId="5DAB6C7B" wp14:textId="77777777">
      <w:pPr>
        <w:pStyle w:val="BodyText"/>
        <w:ind w:left="0"/>
      </w:pPr>
    </w:p>
    <w:p xmlns:wp14="http://schemas.microsoft.com/office/word/2010/wordml" w14:paraId="54DDC062" wp14:textId="77777777">
      <w:pPr>
        <w:pStyle w:val="BodyText"/>
        <w:ind w:right="238"/>
      </w:pPr>
      <w:r>
        <w:rPr/>
        <w:t>From the A27 at Wilmington, take Thornwell Road heading north (with the Downs behind you), sharp right into Bayleys Lane, and at the end of this road turn right and Abbots Wood is the first turning on the right.</w:t>
      </w:r>
    </w:p>
    <w:p xmlns:wp14="http://schemas.microsoft.com/office/word/2010/wordml" w14:paraId="02EB378F" wp14:textId="77777777">
      <w:pPr>
        <w:pStyle w:val="BodyText"/>
        <w:spacing w:before="11"/>
        <w:ind w:left="0"/>
        <w:rPr>
          <w:sz w:val="21"/>
        </w:rPr>
      </w:pPr>
    </w:p>
    <w:p w:rsidR="51353246" w:rsidP="51353246" w:rsidRDefault="51353246" w14:paraId="2DB67724" w14:textId="039F6FB0">
      <w:pPr>
        <w:pStyle w:val="BodyText"/>
        <w:ind w:right="3784"/>
      </w:pPr>
      <w:r w:rsidR="51353246">
        <w:rPr/>
        <w:t xml:space="preserve">Information about the site can be found here: </w:t>
      </w:r>
      <w:r w:rsidRPr="51353246" w:rsidR="51353246">
        <w:rPr>
          <w:noProof w:val="0"/>
          <w:lang w:val="en-GB"/>
        </w:rPr>
        <w:t>www.forestryengland.uk/abbots-wood</w:t>
      </w:r>
    </w:p>
    <w:p xmlns:wp14="http://schemas.microsoft.com/office/word/2010/wordml" w14:paraId="6A05A809" wp14:textId="77777777">
      <w:pPr>
        <w:pStyle w:val="BodyText"/>
        <w:spacing w:before="9"/>
        <w:ind w:left="0"/>
        <w:rPr>
          <w:sz w:val="13"/>
        </w:rPr>
      </w:pPr>
    </w:p>
    <w:p xmlns:wp14="http://schemas.microsoft.com/office/word/2010/wordml" w14:paraId="769904C3" wp14:textId="77777777">
      <w:pPr>
        <w:pStyle w:val="BodyText"/>
        <w:spacing w:before="94"/>
      </w:pPr>
      <w:r w:rsidR="51353246">
        <w:rPr/>
        <w:t>Please note the parking charges: £2.30 up to 2 hrs /£3.50 up to 4 hrs /£4.60 all day</w:t>
      </w:r>
    </w:p>
    <w:p w:rsidR="51353246" w:rsidP="51353246" w:rsidRDefault="51353246" w14:paraId="1C1345BE" w14:textId="17C6B64B">
      <w:pPr>
        <w:pStyle w:val="BodyText"/>
        <w:spacing w:before="94"/>
      </w:pPr>
    </w:p>
    <w:p xmlns:wp14="http://schemas.microsoft.com/office/word/2010/wordml" w14:paraId="5A39BBE3" wp14:textId="0FF34117">
      <w:pPr>
        <w:pStyle w:val="BodyText"/>
        <w:spacing w:before="11"/>
        <w:ind w:left="0"/>
        <w:rPr>
          <w:sz w:val="28"/>
        </w:rPr>
      </w:pPr>
      <w:r>
        <w:drawing>
          <wp:inline xmlns:wp14="http://schemas.microsoft.com/office/word/2010/wordprocessingDrawing" wp14:editId="04F43404" wp14:anchorId="23645945">
            <wp:extent cx="6572250" cy="2628900"/>
            <wp:effectExtent l="0" t="0" r="0" b="0"/>
            <wp:docPr id="1963000968" name="" title=""/>
            <wp:cNvGraphicFramePr>
              <a:graphicFrameLocks noChangeAspect="1"/>
            </wp:cNvGraphicFramePr>
            <a:graphic>
              <a:graphicData uri="http://schemas.openxmlformats.org/drawingml/2006/picture">
                <pic:pic>
                  <pic:nvPicPr>
                    <pic:cNvPr id="0" name=""/>
                    <pic:cNvPicPr/>
                  </pic:nvPicPr>
                  <pic:blipFill>
                    <a:blip r:embed="Rb6bfdd8bb0e44c11">
                      <a:extLst>
                        <a:ext xmlns:a="http://schemas.openxmlformats.org/drawingml/2006/main" uri="{28A0092B-C50C-407E-A947-70E740481C1C}">
                          <a14:useLocalDpi val="0"/>
                        </a:ext>
                      </a:extLst>
                    </a:blip>
                    <a:stretch>
                      <a:fillRect/>
                    </a:stretch>
                  </pic:blipFill>
                  <pic:spPr>
                    <a:xfrm>
                      <a:off x="0" y="0"/>
                      <a:ext cx="6572250" cy="2628900"/>
                    </a:xfrm>
                    <a:prstGeom prst="rect">
                      <a:avLst/>
                    </a:prstGeom>
                  </pic:spPr>
                </pic:pic>
              </a:graphicData>
            </a:graphic>
          </wp:inline>
        </w:drawing>
      </w:r>
    </w:p>
    <w:p xmlns:wp14="http://schemas.microsoft.com/office/word/2010/wordml" w14:paraId="41C8F396" wp14:textId="77777777">
      <w:pPr>
        <w:pStyle w:val="BodyText"/>
        <w:ind w:left="0"/>
        <w:rPr>
          <w:sz w:val="20"/>
        </w:rPr>
      </w:pPr>
    </w:p>
    <w:p xmlns:wp14="http://schemas.microsoft.com/office/word/2010/wordml" w14:paraId="72A3D3EC" wp14:textId="77777777">
      <w:pPr>
        <w:pStyle w:val="BodyText"/>
        <w:ind w:left="0"/>
        <w:rPr>
          <w:sz w:val="20"/>
        </w:rPr>
      </w:pPr>
    </w:p>
    <w:p xmlns:wp14="http://schemas.microsoft.com/office/word/2010/wordml" w:rsidP="51353246" w14:paraId="0E27B00A" wp14:textId="60F3036D">
      <w:pPr>
        <w:pStyle w:val="BodyText"/>
        <w:spacing w:before="2"/>
        <w:ind w:left="0"/>
        <w:rPr>
          <w:sz w:val="20"/>
          <w:szCs w:val="20"/>
        </w:rPr>
      </w:pPr>
    </w:p>
    <w:p xmlns:wp14="http://schemas.microsoft.com/office/word/2010/wordml" w14:paraId="3A0E2B5A" wp14:textId="77777777">
      <w:pPr>
        <w:pStyle w:val="BodyText"/>
        <w:spacing w:before="94"/>
        <w:rPr>
          <w:b/>
        </w:rPr>
      </w:pPr>
      <w:r>
        <w:rPr/>
        <w:t>Other details: You can dress up, if you like, but long trousers / leggings and closed toe shoes are </w:t>
      </w:r>
      <w:r>
        <w:rPr>
          <w:b/>
        </w:rPr>
        <w:t>essential</w:t>
      </w:r>
    </w:p>
    <w:p xmlns:wp14="http://schemas.microsoft.com/office/word/2010/wordml" w14:paraId="229D44FE" wp14:textId="77777777">
      <w:pPr>
        <w:pStyle w:val="BodyText"/>
        <w:spacing w:before="1" w:line="415" w:lineRule="auto"/>
        <w:ind w:right="1534"/>
      </w:pPr>
      <w:r>
        <w:rPr/>
        <w:t>against scratches and bitey insects, together with wellies or boots and waterproofs if it’s wet. There are toilet facilities in the wood.</w:t>
      </w:r>
    </w:p>
    <w:p xmlns:wp14="http://schemas.microsoft.com/office/word/2010/wordml" w14:paraId="7864F44A" wp14:textId="77777777">
      <w:pPr>
        <w:pStyle w:val="BodyText"/>
        <w:spacing w:line="252" w:lineRule="exact"/>
      </w:pPr>
      <w:r>
        <w:rPr/>
        <w:t>Please let us know if your child has any dietary requirements, allergies or other needs we should know.</w:t>
      </w:r>
    </w:p>
    <w:p xmlns:wp14="http://schemas.microsoft.com/office/word/2010/wordml" w:rsidP="51353246" w14:paraId="6690BC9D" wp14:textId="56401B2D">
      <w:pPr>
        <w:spacing w:before="144"/>
        <w:ind w:left="2160" w:right="3087" w:firstLine="0"/>
        <w:jc w:val="center"/>
        <w:rPr>
          <w:rFonts w:ascii="Times New Roman"/>
          <w:b w:val="1"/>
          <w:bCs w:val="1"/>
          <w:sz w:val="48"/>
          <w:szCs w:val="48"/>
        </w:rPr>
      </w:pPr>
      <w:r w:rsidRPr="51353246" w:rsidR="51353246">
        <w:rPr>
          <w:rFonts w:ascii="Times New Roman"/>
          <w:b w:val="1"/>
          <w:bCs w:val="1"/>
          <w:sz w:val="48"/>
          <w:szCs w:val="48"/>
        </w:rPr>
        <w:t xml:space="preserve"> </w:t>
      </w:r>
      <w:r w:rsidRPr="51353246" w:rsidR="51353246">
        <w:rPr>
          <w:rFonts w:ascii="Times New Roman"/>
          <w:b w:val="1"/>
          <w:bCs w:val="1"/>
          <w:sz w:val="48"/>
          <w:szCs w:val="48"/>
        </w:rPr>
        <w:t>See you in the woods!</w:t>
      </w:r>
    </w:p>
    <w:sectPr>
      <w:type w:val="continuous"/>
      <w:pgSz w:w="11910" w:h="16840" w:orient="portrait"/>
      <w:pgMar w:top="380" w:right="420" w:bottom="280" w:lef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rebuchet MS">
    <w:altName w:val="Trebuchet MS"/>
    <w:charset w:val="0"/>
    <w:family w:val="swiss"/>
    <w:pitch w:val="variable"/>
  </w:font>
</w:fonts>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20"/>
  <w:defaultTabStop w:val="720"/>
  <w:drawingGridHorizontalSpacing w:val="110"/>
  <w:displayHorizontalDrawingGridEvery w:val="2"/>
  <w:characterSpacingControl w:val="doNotCompress"/>
  <w:compat>
    <w:ulTrailSpace/>
    <w:useFELayout/>
  </w:compat>
  <w14:docId w14:val="22AF0F50"/>
  <w15:docId w15:val="{274dc751-def5-4631-b71f-c6d7eab46b2c}"/>
  <w:rsids>
    <w:rsidRoot w:val="51353246"/>
    <w:rsid w:val="51353246"/>
  </w:rsids>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spacing w:before="0" w:after="0" w:line="240" w:lineRule="auto"/>
        <w:ind w:left="0" w:right="0"/>
        <w:jc w:val="left"/>
      </w:pPr>
    </w:pPrDefault>
  </w:docDefaults>
  <w:style w:type="character" w:styleId="DefaultParagraphFont" w:default="1">
    <w:name w:val="Default Paragraph Font"/>
    <w:uiPriority w:val="1"/>
    <w:semiHidden/>
    <w:unhideWhenUsed/>
  </w:style>
  <w:style w:type="table" w:styleId="TableNormal" w:default="1">
    <w:name w:val="Normal Table"/>
    <w:uiPriority w:val="2"/>
    <w:semiHidden/>
    <w:unhideWhenUsed/>
    <w:qFormat/>
    <w:tblPr>
      <w:tblInd w:w="0" w:type="dxa"/>
      <w:tblCellMar>
        <w:top w:w="0" w:type="dxa"/>
        <w:left w:w="0" w:type="dxa"/>
        <w:bottom w:w="0" w:type="dxa"/>
        <w:right w:w="0" w:type="dxa"/>
      </w:tblCellMar>
    </w:tblPr>
  </w:style>
  <w:style w:type="numbering" w:styleId="NoList" w:default="1">
    <w:name w:val="No List"/>
    <w:uiPriority w:val="99"/>
    <w:semiHidden/>
    <w:unhideWhenUsed/>
  </w:style>
  <w:style w:type="paragraph" w:styleId="Normal" w:default="1">
    <w:name w:val="Normal"/>
    <w:uiPriority w:val="1"/>
    <w:qFormat/>
    <w:pPr/>
    <w:rPr>
      <w:rFonts w:ascii="Arial" w:hAnsi="Arial" w:eastAsia="Arial" w:cs="Arial"/>
      <w:lang w:val="en-gb" w:eastAsia="en-gb" w:bidi="en-gb"/>
    </w:rPr>
  </w:style>
  <w:style w:type="paragraph" w:styleId="BodyText">
    <w:name w:val="Body Text"/>
    <w:basedOn w:val="Normal"/>
    <w:uiPriority w:val="1"/>
    <w:qFormat/>
    <w:pPr>
      <w:ind w:left="100"/>
    </w:pPr>
    <w:rPr>
      <w:rFonts w:ascii="Arial" w:hAnsi="Arial" w:eastAsia="Arial" w:cs="Arial"/>
      <w:sz w:val="22"/>
      <w:szCs w:val="22"/>
      <w:lang w:val="en-gb" w:eastAsia="en-gb" w:bidi="en-gb"/>
    </w:rPr>
  </w:style>
  <w:style w:type="paragraph" w:styleId="ListParagraph">
    <w:name w:val="List Paragraph"/>
    <w:basedOn w:val="Normal"/>
    <w:uiPriority w:val="1"/>
    <w:qFormat/>
    <w:pPr/>
    <w:rPr>
      <w:lang w:val="en-gb" w:eastAsia="en-gb" w:bidi="en-gb"/>
    </w:rPr>
  </w:style>
  <w:style w:type="paragraph" w:styleId="TableParagraph">
    <w:name w:val="Table Paragraph"/>
    <w:basedOn w:val="Normal"/>
    <w:uiPriority w:val="1"/>
    <w:qFormat/>
    <w:pPr/>
    <w:rPr>
      <w:lang w:val="en-gb" w:eastAsia="en-gb" w:bidi="en-gb"/>
    </w:rPr>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fontTable" Target="fontTable.xml" Id="rId2" /><Relationship Type="http://schemas.openxmlformats.org/officeDocument/2006/relationships/theme" Target="theme/theme1.xml" Id="rId3" /><Relationship Type="http://schemas.openxmlformats.org/officeDocument/2006/relationships/settings" Target="settings.xml" Id="rId4" /><Relationship Type="http://schemas.openxmlformats.org/officeDocument/2006/relationships/image" Target="/media/image.png" Id="Rb6bfdd8bb0e44c1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Sarah Kelleher</dc:creator>
  <dcterms:created xsi:type="dcterms:W3CDTF">2019-02-06T10:48:46.0000000Z</dcterms:created>
  <dcterms:modified xsi:type="dcterms:W3CDTF">2019-07-11T12:34:45.3655873Z</dcterms:modified>
  <lastModifiedBy>Sarah Wilesmith</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2018-03-27T00:00:00Z</vt:filetime>
  </property>
  <property fmtid="{D5CDD505-2E9C-101B-9397-08002B2CF9AE}" pid="3" name="Creator">
    <vt:lpwstr>Microsoft® Office Word 2007</vt:lpwstr>
  </property>
  <property fmtid="{D5CDD505-2E9C-101B-9397-08002B2CF9AE}" pid="4" name="LastSaved">
    <vt:filetime>2019-02-06T00:00:00Z</vt:filetime>
  </property>
</Properties>
</file>